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D9" w:rsidRPr="00D80BD9" w:rsidRDefault="00D80BD9" w:rsidP="00D80BD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D80BD9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D80BD9" w:rsidRPr="00D80BD9" w:rsidRDefault="00D80BD9" w:rsidP="00D80BD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D80BD9">
        <w:rPr>
          <w:rFonts w:ascii="Times New Roman" w:hAnsi="Times New Roman" w:cs="Times New Roman"/>
          <w:sz w:val="20"/>
          <w:szCs w:val="20"/>
        </w:rPr>
        <w:t xml:space="preserve">приказом директора ГКУСО ПК </w:t>
      </w:r>
      <w:r>
        <w:rPr>
          <w:rFonts w:ascii="Times New Roman" w:hAnsi="Times New Roman" w:cs="Times New Roman"/>
          <w:sz w:val="20"/>
          <w:szCs w:val="20"/>
        </w:rPr>
        <w:t>ЦПД</w:t>
      </w:r>
      <w:r>
        <w:rPr>
          <w:rFonts w:ascii="Times New Roman" w:hAnsi="Times New Roman" w:cs="Times New Roman"/>
          <w:sz w:val="20"/>
          <w:szCs w:val="20"/>
        </w:rPr>
        <w:br/>
        <w:t>Ильинского района</w:t>
      </w:r>
    </w:p>
    <w:p w:rsidR="00D80BD9" w:rsidRPr="00BD2CAE" w:rsidRDefault="00D80BD9" w:rsidP="00D80BD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BD2CAE">
        <w:rPr>
          <w:rFonts w:ascii="Times New Roman" w:hAnsi="Times New Roman" w:cs="Times New Roman"/>
          <w:sz w:val="20"/>
          <w:szCs w:val="20"/>
        </w:rPr>
        <w:t xml:space="preserve">от </w:t>
      </w:r>
      <w:r w:rsidR="00BD2CAE">
        <w:rPr>
          <w:rFonts w:ascii="Times New Roman" w:hAnsi="Times New Roman" w:cs="Times New Roman"/>
          <w:sz w:val="20"/>
          <w:szCs w:val="20"/>
        </w:rPr>
        <w:t>30.12.2021 № 109-од</w:t>
      </w:r>
    </w:p>
    <w:p w:rsidR="00D80BD9" w:rsidRPr="00D80BD9" w:rsidRDefault="00D80BD9" w:rsidP="00D80BD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D80BD9" w:rsidRDefault="00D80BD9" w:rsidP="00D80B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D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80BD9" w:rsidRDefault="00D80BD9" w:rsidP="00D80B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D9">
        <w:rPr>
          <w:rFonts w:ascii="Times New Roman" w:hAnsi="Times New Roman" w:cs="Times New Roman"/>
          <w:b/>
          <w:sz w:val="24"/>
          <w:szCs w:val="24"/>
        </w:rPr>
        <w:t xml:space="preserve">о внутренней системе оценки качества дополнительного образования </w:t>
      </w:r>
    </w:p>
    <w:p w:rsidR="00D80BD9" w:rsidRDefault="00D80BD9" w:rsidP="00D80B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D9">
        <w:rPr>
          <w:rFonts w:ascii="Times New Roman" w:hAnsi="Times New Roman" w:cs="Times New Roman"/>
          <w:b/>
          <w:sz w:val="24"/>
          <w:szCs w:val="24"/>
        </w:rPr>
        <w:t>ГКУСО ПК «</w:t>
      </w:r>
      <w:r>
        <w:rPr>
          <w:rFonts w:ascii="Times New Roman" w:hAnsi="Times New Roman" w:cs="Times New Roman"/>
          <w:b/>
          <w:sz w:val="24"/>
          <w:szCs w:val="24"/>
        </w:rPr>
        <w:t>Центр помощи детям, оставшимся без попечения родителей</w:t>
      </w:r>
      <w:r w:rsidRPr="00D80BD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Ильинского района</w:t>
      </w:r>
    </w:p>
    <w:p w:rsidR="00D80BD9" w:rsidRPr="00D80BD9" w:rsidRDefault="00D80BD9" w:rsidP="00D80B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D9" w:rsidRDefault="00D80BD9" w:rsidP="00D80BD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0BD9" w:rsidRDefault="00D80BD9" w:rsidP="00D80BD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80BD9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80BD9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дополнительного образования ГКУСО ПК «</w:t>
      </w:r>
      <w:r>
        <w:rPr>
          <w:rFonts w:ascii="Times New Roman" w:hAnsi="Times New Roman" w:cs="Times New Roman"/>
          <w:sz w:val="24"/>
          <w:szCs w:val="24"/>
        </w:rPr>
        <w:t>Центр помощи детям, оставшимся без попечения родителей</w:t>
      </w:r>
      <w:r w:rsidRPr="00D80B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Ильинского района (далее – Центр)</w:t>
      </w:r>
      <w:r w:rsidRPr="00D80BD9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Законом РФ № 273 от 29.12.2012 г.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Pr="00D80BD9">
        <w:rPr>
          <w:rFonts w:ascii="Times New Roman" w:hAnsi="Times New Roman" w:cs="Times New Roman"/>
          <w:sz w:val="24"/>
          <w:szCs w:val="24"/>
        </w:rPr>
        <w:t>, постановлением Правительства РФ N 662 от 5 августа 2013 г. «Об осуществлении мониторинга системы образования», с учетом «Методических рекомендаций по проведению независимой системы оценки</w:t>
      </w:r>
      <w:proofErr w:type="gramEnd"/>
      <w:r w:rsidRPr="00D80BD9">
        <w:rPr>
          <w:rFonts w:ascii="Times New Roman" w:hAnsi="Times New Roman" w:cs="Times New Roman"/>
          <w:sz w:val="24"/>
          <w:szCs w:val="24"/>
        </w:rPr>
        <w:t xml:space="preserve"> качества работы образовательных организаций» </w:t>
      </w:r>
      <w:proofErr w:type="spellStart"/>
      <w:r w:rsidRPr="00D80B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0BD9">
        <w:rPr>
          <w:rFonts w:ascii="Times New Roman" w:hAnsi="Times New Roman" w:cs="Times New Roman"/>
          <w:sz w:val="24"/>
          <w:szCs w:val="24"/>
        </w:rPr>
        <w:t xml:space="preserve"> РФ от 14.10.2013 г. </w:t>
      </w:r>
    </w:p>
    <w:p w:rsidR="00D80BD9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1.2. Внутренняя система оценки качества дополнительного образования Центра организуется в целях получения объективной информации о состоянии качества дополнительного образования, тенденциях его изменения и причинах, влияющих на его уровень. Анализ внутренней системы оценки качества дополнительного образования позволяет эффективно планировать мероприятия по устранению недостатков образовательного процесса, повышению качества дополнительного образования, распространению положительного опыта работы Центра.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80BD9">
        <w:rPr>
          <w:rFonts w:ascii="Times New Roman" w:hAnsi="Times New Roman" w:cs="Times New Roman"/>
          <w:sz w:val="24"/>
          <w:szCs w:val="24"/>
        </w:rPr>
        <w:t xml:space="preserve">Система оценки качества дополнительного образования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D80BD9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качества: результатов дополнительного образования, реализации образовательного процесса, эффективности управления качеством образования и открытость деятельности Центра для основных пользователей результатами системы оценки качества дополнительного образования (педагоги дополнительного образования, обучающиеся).</w:t>
      </w:r>
      <w:proofErr w:type="gramEnd"/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DD" w:rsidRDefault="00D80BD9" w:rsidP="00E106D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b/>
          <w:sz w:val="24"/>
          <w:szCs w:val="24"/>
        </w:rPr>
        <w:t>2. Средства, предмет и содержание процедуры оценки качества дополнительного образования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2.1. Оценка качества дополнительного образования осуществляется посредством: системы внутреннего контроля; входящей и завершающей аттестации выпускников.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2.2. В качестве источников данных для внутренней системы оценки качества дополнительного образования в Центре используются: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оценка степени достижения планируемых результатов освоения дополнительных </w:t>
      </w:r>
      <w:proofErr w:type="spellStart"/>
      <w:r w:rsidRPr="00D80BD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80BD9">
        <w:rPr>
          <w:rFonts w:ascii="Times New Roman" w:hAnsi="Times New Roman" w:cs="Times New Roman"/>
          <w:sz w:val="24"/>
          <w:szCs w:val="24"/>
        </w:rPr>
        <w:t xml:space="preserve"> программ;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BD9">
        <w:rPr>
          <w:rFonts w:ascii="Times New Roman" w:hAnsi="Times New Roman" w:cs="Times New Roman"/>
          <w:sz w:val="24"/>
          <w:szCs w:val="24"/>
        </w:rPr>
        <w:t xml:space="preserve">- оценка качества условий (кадровых, психолого-педагогических, материально-технических, учебно-методических, информационных, организационных и др.); </w:t>
      </w:r>
      <w:proofErr w:type="gramEnd"/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результаты </w:t>
      </w:r>
      <w:proofErr w:type="spellStart"/>
      <w:r w:rsidRPr="00D80BD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0B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отчеты работников Центра; </w:t>
      </w:r>
    </w:p>
    <w:p w:rsidR="00E106DD" w:rsidRDefault="00E106DD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BD9" w:rsidRPr="00D80BD9">
        <w:rPr>
          <w:rFonts w:ascii="Times New Roman" w:hAnsi="Times New Roman" w:cs="Times New Roman"/>
          <w:sz w:val="24"/>
          <w:szCs w:val="24"/>
        </w:rPr>
        <w:t xml:space="preserve">статистические данные Центра;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информационно-аналитические данные Центра.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>2.3. Предметом внутренней системы оценки качества дополнительного образования являются: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 - качество образовательных результатов обучающихся;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организации дополнительного образования, включая такие условия организации развивающего процесса, как доступность, комфортность, материально-техническое обеспечение;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качество дополнительных </w:t>
      </w:r>
      <w:proofErr w:type="spellStart"/>
      <w:r w:rsidRPr="00D80BD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80BD9">
        <w:rPr>
          <w:rFonts w:ascii="Times New Roman" w:hAnsi="Times New Roman" w:cs="Times New Roman"/>
          <w:sz w:val="24"/>
          <w:szCs w:val="24"/>
        </w:rPr>
        <w:t xml:space="preserve"> программ, условия их реализации;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воспитательная работа;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профессиональная компетентность педагогических работников, их деятельность по обеспечению требуемого качества результатов дополнительного образования;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эффективность управления качеством образования и открытость деятельности </w:t>
      </w:r>
      <w:r w:rsidR="00E106DD">
        <w:rPr>
          <w:rFonts w:ascii="Times New Roman" w:hAnsi="Times New Roman" w:cs="Times New Roman"/>
          <w:sz w:val="24"/>
          <w:szCs w:val="24"/>
        </w:rPr>
        <w:t>Центра</w:t>
      </w:r>
      <w:r w:rsidRPr="00D80BD9">
        <w:rPr>
          <w:rFonts w:ascii="Times New Roman" w:hAnsi="Times New Roman" w:cs="Times New Roman"/>
          <w:sz w:val="24"/>
          <w:szCs w:val="24"/>
        </w:rPr>
        <w:t>.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 2.4. Содержание процедуры оценки качества образовательных результатов, обучающихся включает в себя: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входящую аттестацию </w:t>
      </w:r>
      <w:proofErr w:type="gramStart"/>
      <w:r w:rsidRPr="00D80B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0B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завершающую аттестацию </w:t>
      </w:r>
      <w:proofErr w:type="gramStart"/>
      <w:r w:rsidRPr="00D80B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0B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результативность участия в конкурсных и выставочных мероприятиях;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0BD9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D8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D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80BD9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2.5. Содержание </w:t>
      </w:r>
      <w:proofErr w:type="gramStart"/>
      <w:r w:rsidRPr="00D80BD9">
        <w:rPr>
          <w:rFonts w:ascii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D80BD9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результаты лицензирования;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эффективность механизмов самооценки и внешней оценки деятельности путём анализа ежегодных отчётов, докладов;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программно-информационное обеспечение,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>- наличие сети Интернет, эффективность его испол</w:t>
      </w:r>
      <w:r w:rsidR="00E106DD">
        <w:rPr>
          <w:rFonts w:ascii="Times New Roman" w:hAnsi="Times New Roman" w:cs="Times New Roman"/>
          <w:sz w:val="24"/>
          <w:szCs w:val="24"/>
        </w:rPr>
        <w:t>ьзования в учебном процессе</w:t>
      </w:r>
      <w:r w:rsidRPr="00D80B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оснащенность помещений оборудованием, средствами обучения и мебелью;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обеспеченность информационными материалами и методической литературой;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оценку организации работы по охране труда и обеспечение безопасности (ТБ, ОТ, ППБ, производственной санитарии, антитеррористической безопасности, требования нормативных документов);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оценку состояния условий обучения нормативам и требованиям </w:t>
      </w:r>
      <w:proofErr w:type="spellStart"/>
      <w:r w:rsidRPr="00D80B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0B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оценку соответствия дополнительных </w:t>
      </w:r>
      <w:proofErr w:type="spellStart"/>
      <w:r w:rsidRPr="00D80BD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80BD9">
        <w:rPr>
          <w:rFonts w:ascii="Times New Roman" w:hAnsi="Times New Roman" w:cs="Times New Roman"/>
          <w:sz w:val="24"/>
          <w:szCs w:val="24"/>
        </w:rPr>
        <w:t xml:space="preserve"> программ нормативным требованиям;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оценку открытости Центра для родителей и общественности. </w:t>
      </w:r>
    </w:p>
    <w:p w:rsidR="00E106DD" w:rsidRDefault="00E106DD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80BD9" w:rsidRPr="00D80BD9">
        <w:rPr>
          <w:rFonts w:ascii="Times New Roman" w:hAnsi="Times New Roman" w:cs="Times New Roman"/>
          <w:sz w:val="24"/>
          <w:szCs w:val="24"/>
        </w:rPr>
        <w:t xml:space="preserve">. Содержание </w:t>
      </w:r>
      <w:proofErr w:type="gramStart"/>
      <w:r w:rsidR="00D80BD9" w:rsidRPr="00D80BD9">
        <w:rPr>
          <w:rFonts w:ascii="Times New Roman" w:hAnsi="Times New Roman" w:cs="Times New Roman"/>
          <w:sz w:val="24"/>
          <w:szCs w:val="24"/>
        </w:rPr>
        <w:t>процедуры оценки профессиональной компетентности педагогов дополнительного образования</w:t>
      </w:r>
      <w:proofErr w:type="gramEnd"/>
      <w:r w:rsidR="00D80BD9" w:rsidRPr="00D80BD9">
        <w:rPr>
          <w:rFonts w:ascii="Times New Roman" w:hAnsi="Times New Roman" w:cs="Times New Roman"/>
          <w:sz w:val="24"/>
          <w:szCs w:val="24"/>
        </w:rPr>
        <w:t xml:space="preserve"> и их деятельности по обеспечению требуемого качества образования включает в себя: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аттестацию педагогических работников;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отношение и готовность к повышению педагогического мастерства;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знание и использование современных педагогических методик и технологий;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образовательные достижения </w:t>
      </w:r>
      <w:proofErr w:type="gramStart"/>
      <w:r w:rsidRPr="00D80B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0B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подготовку и участие в качестве аттестационных комиссий, жюри и т.д.;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участие в профессиональных конкурсах разного уровня.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2.7. Содержание процедуры оценки безопасного пребывания детей в Центре включает в себя: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оценку условий состояния безопасности жизнедеятельности;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антитеррористическую защищенность Центра;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BD9">
        <w:rPr>
          <w:rFonts w:ascii="Times New Roman" w:hAnsi="Times New Roman" w:cs="Times New Roman"/>
          <w:sz w:val="24"/>
          <w:szCs w:val="24"/>
        </w:rPr>
        <w:t xml:space="preserve">- результаты исследования уровня культуры безопасности обучающихся (методическая работа педагогов дополнительного образования, педагоговорганизаторов, направленная на обеспечение безопасного поведения обучающихся в Центре); </w:t>
      </w:r>
      <w:proofErr w:type="gramEnd"/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результативность системной работы по обеспечению пожарной безопасности Центра; </w:t>
      </w:r>
    </w:p>
    <w:p w:rsidR="00E106DD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 xml:space="preserve">- анализ показателей травматизма. </w:t>
      </w:r>
    </w:p>
    <w:p w:rsidR="00E106DD" w:rsidRDefault="00E106DD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06DD" w:rsidRPr="00E106DD" w:rsidRDefault="00D80BD9" w:rsidP="00E106D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6DD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E106DD">
        <w:rPr>
          <w:rFonts w:ascii="Times New Roman" w:hAnsi="Times New Roman" w:cs="Times New Roman"/>
          <w:b/>
          <w:sz w:val="24"/>
          <w:szCs w:val="24"/>
        </w:rPr>
        <w:t>оглашения результатов оценки качества дополнительного образования</w:t>
      </w:r>
      <w:proofErr w:type="gramEnd"/>
    </w:p>
    <w:p w:rsidR="00E106DD" w:rsidRDefault="00E106DD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C7112" w:rsidRPr="00D80BD9" w:rsidRDefault="00D80BD9" w:rsidP="00D80BD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BD9">
        <w:rPr>
          <w:rFonts w:ascii="Times New Roman" w:hAnsi="Times New Roman" w:cs="Times New Roman"/>
          <w:sz w:val="24"/>
          <w:szCs w:val="24"/>
        </w:rPr>
        <w:t>3.1. Оглашение результатов внутренней оценки качества дополнительного образования осуществляется путём предоставления информации в виде итогового отчета</w:t>
      </w:r>
      <w:r w:rsidR="00E106DD">
        <w:rPr>
          <w:rFonts w:ascii="Times New Roman" w:hAnsi="Times New Roman" w:cs="Times New Roman"/>
          <w:sz w:val="24"/>
          <w:szCs w:val="24"/>
        </w:rPr>
        <w:t>, отчета по самообследованию</w:t>
      </w:r>
      <w:r w:rsidRPr="00D80BD9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E106DD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D80BD9">
        <w:rPr>
          <w:rFonts w:ascii="Times New Roman" w:hAnsi="Times New Roman" w:cs="Times New Roman"/>
          <w:sz w:val="24"/>
          <w:szCs w:val="24"/>
        </w:rPr>
        <w:t>Центра</w:t>
      </w:r>
      <w:r w:rsidR="00E106DD">
        <w:rPr>
          <w:rFonts w:ascii="Times New Roman" w:hAnsi="Times New Roman" w:cs="Times New Roman"/>
          <w:sz w:val="24"/>
          <w:szCs w:val="24"/>
        </w:rPr>
        <w:t>.</w:t>
      </w:r>
    </w:p>
    <w:sectPr w:rsidR="007C7112" w:rsidRPr="00D80BD9" w:rsidSect="00D80B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0BD9"/>
    <w:rsid w:val="002472D8"/>
    <w:rsid w:val="00581BF0"/>
    <w:rsid w:val="005E680F"/>
    <w:rsid w:val="007C7112"/>
    <w:rsid w:val="00BD2CAE"/>
    <w:rsid w:val="00D80BD9"/>
    <w:rsid w:val="00E106DD"/>
    <w:rsid w:val="00E6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2022-02-02T11:45:00Z</dcterms:created>
  <dcterms:modified xsi:type="dcterms:W3CDTF">2022-04-12T11:11:00Z</dcterms:modified>
</cp:coreProperties>
</file>