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78" w:rsidRDefault="006A3578" w:rsidP="00E66515">
      <w:pPr>
        <w:jc w:val="right"/>
      </w:pPr>
    </w:p>
    <w:p w:rsidR="0017506D" w:rsidRDefault="00E66515" w:rsidP="00E66515">
      <w:pPr>
        <w:jc w:val="right"/>
      </w:pPr>
      <w:r>
        <w:t>Приложение 1</w:t>
      </w:r>
      <w:r w:rsidR="0017506D">
        <w:t xml:space="preserve"> </w:t>
      </w:r>
    </w:p>
    <w:p w:rsidR="0017506D" w:rsidRDefault="0017506D" w:rsidP="00E66515">
      <w:pPr>
        <w:jc w:val="right"/>
      </w:pPr>
      <w:r>
        <w:t xml:space="preserve">Утверждено приказом директора </w:t>
      </w:r>
    </w:p>
    <w:p w:rsidR="00E66515" w:rsidRDefault="0017506D" w:rsidP="0017506D">
      <w:pPr>
        <w:jc w:val="right"/>
      </w:pPr>
      <w:r>
        <w:t xml:space="preserve">№ 130-од  от 30.12.2021 г. </w:t>
      </w:r>
      <w:r w:rsidR="00E66515">
        <w:t xml:space="preserve"> </w:t>
      </w:r>
    </w:p>
    <w:p w:rsidR="00E66515" w:rsidRDefault="00E66515" w:rsidP="00E66515">
      <w:pPr>
        <w:jc w:val="right"/>
      </w:pPr>
    </w:p>
    <w:p w:rsidR="00E66515" w:rsidRPr="00360FF4" w:rsidRDefault="00E66515" w:rsidP="00E66515">
      <w:pPr>
        <w:jc w:val="center"/>
        <w:rPr>
          <w:b/>
          <w:sz w:val="28"/>
          <w:szCs w:val="28"/>
        </w:rPr>
      </w:pPr>
      <w:r w:rsidRPr="00360FF4">
        <w:rPr>
          <w:b/>
          <w:sz w:val="28"/>
          <w:szCs w:val="28"/>
        </w:rPr>
        <w:t xml:space="preserve">Порядок </w:t>
      </w:r>
    </w:p>
    <w:p w:rsidR="00E66515" w:rsidRPr="00360FF4" w:rsidRDefault="00E66515" w:rsidP="00E66515">
      <w:pPr>
        <w:jc w:val="center"/>
        <w:rPr>
          <w:b/>
          <w:sz w:val="28"/>
          <w:szCs w:val="28"/>
        </w:rPr>
      </w:pPr>
      <w:r w:rsidRPr="00360FF4">
        <w:rPr>
          <w:b/>
          <w:sz w:val="28"/>
          <w:szCs w:val="28"/>
        </w:rPr>
        <w:t xml:space="preserve">действий </w:t>
      </w:r>
      <w:r>
        <w:rPr>
          <w:b/>
          <w:sz w:val="28"/>
          <w:szCs w:val="28"/>
        </w:rPr>
        <w:t>заведующих</w:t>
      </w:r>
      <w:r w:rsidRPr="00360FF4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>ами</w:t>
      </w:r>
      <w:r w:rsidRPr="00360FF4">
        <w:rPr>
          <w:b/>
          <w:sz w:val="28"/>
          <w:szCs w:val="28"/>
        </w:rPr>
        <w:t xml:space="preserve"> и специалистов Центра </w:t>
      </w:r>
    </w:p>
    <w:p w:rsidR="00E66515" w:rsidRDefault="00E66515" w:rsidP="00E66515">
      <w:pPr>
        <w:jc w:val="center"/>
        <w:rPr>
          <w:b/>
          <w:sz w:val="28"/>
          <w:szCs w:val="28"/>
        </w:rPr>
      </w:pPr>
      <w:r w:rsidRPr="00360FF4">
        <w:rPr>
          <w:b/>
          <w:sz w:val="28"/>
          <w:szCs w:val="28"/>
        </w:rPr>
        <w:t>по защите прав воспитанников на половую неприкосновенность</w:t>
      </w:r>
      <w:r>
        <w:rPr>
          <w:b/>
          <w:sz w:val="28"/>
          <w:szCs w:val="28"/>
        </w:rPr>
        <w:t xml:space="preserve"> </w:t>
      </w:r>
    </w:p>
    <w:p w:rsidR="00E66515" w:rsidRDefault="00E66515" w:rsidP="00E66515">
      <w:pPr>
        <w:jc w:val="both"/>
        <w:rPr>
          <w:b/>
          <w:sz w:val="28"/>
          <w:szCs w:val="28"/>
        </w:rPr>
      </w:pP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целях оказания своевременной помощи и защиты прав несовершеннолетних, находящихся в Центре, на половую неприкосновенность.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Заведующая приемным отделением обеспечивает в отношении каждого вновь прибывшего воспитанника комплексное психолого-медико-педагогическое обследование.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Центр в течение 3-х рабочих дней девочки осматриваются врачом – гинекологом, мальчики урологом-андрологом, либо хирургом, прошедшим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по «урологии» или «детской хирургии».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Воспитанники, вернувшиеся из самовольного ухода, также проходят комплексное психолого-медико-педагогическое обследование с целью выявления фактов, свидетельствующих о возможном посягательстве  на его половую неприкосновенность. 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Любой работник Центра незамедлительно, с момента получения информации о выявлении факта,  свидетельствующего о жестоком обращении с воспитанником, в том числе о посягательстве на половую неприкосновенность, информирует заведующую филиалом. Заведующая филиалом также незамедлительно информирует директора Центра или  заместителя директора по воспитательной и реабилитационной работе, правоохранительные органы, прокуратуру, КДН, органы опеки и попечительства над несовершеннолетними любым доступным способом, с последующим официальным оформлением документов.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Заведующие филиалами обеспечивают в отношении воспитанника психологическую и социальную реабилитацию, защиту прав и интересов  несовершеннолетнего, его персональных данных.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Заведующие филиалами обеспечивают доступность каждого ребенка информации о способах обращения за помощью,  в том числе экстренной, информацию о «телефонах доверия», телефоны Уполномоченных по правам ребенка, Уполномоченных по правам человека, правоохранительных органов, прокуратуры, КДН,  органов опеки и попечительства. 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Заведующие филиалами обеспечивают соблюдение всех правил и норм для безопасного проживания воспитанников.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жизнеустройстве  воспитанника центра в Центр помощи детям, длительного проживания, готовится медицинское заключение о проведении предварительного осмотра в соответствии с Приказом Министерства здравоохранения РФ от 21.12.2012 г. № 1346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жизнеустройстве ребенка в кровную или замещающую семью, если был выявлен факт жестокого обращения с несовершеннолетним, в том числе посягательство на половую неприкосновенность, специалисты выдают рекомендации родителям или законным представителям несовершеннолетних по дальнейшей работе с такими детьми.</w:t>
      </w:r>
    </w:p>
    <w:p w:rsidR="00E66515" w:rsidRDefault="00E66515" w:rsidP="00E665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воспитательной и реабилитационной работе и заведующие филиалами несут персональную ответственность за несоблюдение требований настоящего Порядка. </w:t>
      </w:r>
    </w:p>
    <w:p w:rsidR="00E66515" w:rsidRPr="00360FF4" w:rsidRDefault="00E66515" w:rsidP="00E66515">
      <w:pPr>
        <w:pStyle w:val="a3"/>
        <w:jc w:val="both"/>
        <w:rPr>
          <w:sz w:val="28"/>
          <w:szCs w:val="28"/>
        </w:rPr>
      </w:pPr>
    </w:p>
    <w:p w:rsidR="00E66515" w:rsidRDefault="00E66515" w:rsidP="00E66515"/>
    <w:p w:rsidR="007421F1" w:rsidRDefault="007421F1"/>
    <w:sectPr w:rsidR="007421F1" w:rsidSect="00360F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288"/>
    <w:multiLevelType w:val="hybridMultilevel"/>
    <w:tmpl w:val="A9E2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071AB"/>
    <w:multiLevelType w:val="hybridMultilevel"/>
    <w:tmpl w:val="A1141A0A"/>
    <w:lvl w:ilvl="0" w:tplc="06344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6515"/>
    <w:rsid w:val="00012E9C"/>
    <w:rsid w:val="0017506D"/>
    <w:rsid w:val="001E43D1"/>
    <w:rsid w:val="00302D72"/>
    <w:rsid w:val="004779F2"/>
    <w:rsid w:val="005F0C76"/>
    <w:rsid w:val="006A3578"/>
    <w:rsid w:val="007421F1"/>
    <w:rsid w:val="00E6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15"/>
    <w:pPr>
      <w:ind w:left="720"/>
      <w:contextualSpacing/>
    </w:pPr>
  </w:style>
  <w:style w:type="table" w:styleId="a4">
    <w:name w:val="Table Grid"/>
    <w:basedOn w:val="a1"/>
    <w:uiPriority w:val="59"/>
    <w:rsid w:val="00E6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2022-04-13T06:53:00Z</cp:lastPrinted>
  <dcterms:created xsi:type="dcterms:W3CDTF">2021-02-04T10:36:00Z</dcterms:created>
  <dcterms:modified xsi:type="dcterms:W3CDTF">2022-04-13T06:59:00Z</dcterms:modified>
</cp:coreProperties>
</file>